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804" w:rsidRPr="00C72DFD" w:rsidRDefault="009A3804" w:rsidP="00EE13C0">
      <w:pPr>
        <w:pStyle w:val="Nadpis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9A3804" w:rsidRPr="007F434D" w:rsidRDefault="00A07F5E" w:rsidP="00EE13C0">
      <w:pPr>
        <w:pStyle w:val="Nadpis1"/>
        <w:numPr>
          <w:ilvl w:val="0"/>
          <w:numId w:val="0"/>
        </w:numPr>
        <w:spacing w:before="0" w:line="240" w:lineRule="atLeast"/>
        <w:jc w:val="center"/>
        <w:rPr>
          <w:rFonts w:cstheme="minorHAnsi"/>
          <w:b/>
          <w:bCs/>
          <w:szCs w:val="32"/>
        </w:rPr>
      </w:pPr>
      <w:r w:rsidRPr="007F434D">
        <w:rPr>
          <w:rFonts w:cstheme="minorHAnsi"/>
          <w:b/>
          <w:bCs/>
          <w:szCs w:val="32"/>
        </w:rPr>
        <w:t xml:space="preserve">Pravidla pro </w:t>
      </w:r>
      <w:r w:rsidR="009A3804" w:rsidRPr="007F434D">
        <w:rPr>
          <w:rFonts w:cstheme="minorHAnsi"/>
          <w:b/>
          <w:bCs/>
          <w:szCs w:val="32"/>
        </w:rPr>
        <w:t>p</w:t>
      </w:r>
      <w:r w:rsidR="004A3FF4" w:rsidRPr="007F434D">
        <w:rPr>
          <w:rFonts w:cstheme="minorHAnsi"/>
          <w:b/>
          <w:bCs/>
          <w:szCs w:val="32"/>
        </w:rPr>
        <w:t>ronajímání</w:t>
      </w:r>
      <w:r w:rsidRPr="007F434D">
        <w:rPr>
          <w:rFonts w:cstheme="minorHAnsi"/>
          <w:b/>
          <w:bCs/>
          <w:szCs w:val="32"/>
        </w:rPr>
        <w:t xml:space="preserve"> byt</w:t>
      </w:r>
      <w:r w:rsidR="009A3804" w:rsidRPr="007F434D">
        <w:rPr>
          <w:rFonts w:cstheme="minorHAnsi"/>
          <w:b/>
          <w:bCs/>
          <w:szCs w:val="32"/>
        </w:rPr>
        <w:t>ů</w:t>
      </w:r>
      <w:r w:rsidRPr="007F434D">
        <w:rPr>
          <w:rFonts w:cstheme="minorHAnsi"/>
          <w:b/>
          <w:bCs/>
          <w:szCs w:val="32"/>
        </w:rPr>
        <w:t xml:space="preserve"> v</w:t>
      </w:r>
    </w:p>
    <w:p w:rsidR="00A07F5E" w:rsidRPr="007F434D" w:rsidRDefault="00A07F5E" w:rsidP="00EE13C0">
      <w:pPr>
        <w:pStyle w:val="Nadpis1"/>
        <w:numPr>
          <w:ilvl w:val="0"/>
          <w:numId w:val="0"/>
        </w:numPr>
        <w:spacing w:before="0" w:line="240" w:lineRule="atLeast"/>
        <w:jc w:val="center"/>
        <w:rPr>
          <w:rFonts w:cstheme="minorHAnsi"/>
          <w:b/>
          <w:bCs/>
          <w:szCs w:val="32"/>
        </w:rPr>
      </w:pPr>
      <w:r w:rsidRPr="007F434D">
        <w:rPr>
          <w:rFonts w:cstheme="minorHAnsi"/>
          <w:b/>
          <w:bCs/>
          <w:szCs w:val="32"/>
        </w:rPr>
        <w:t>Bytovém domě s pečovatelskou službou v Pastvinách</w:t>
      </w:r>
    </w:p>
    <w:p w:rsidR="00A07F5E" w:rsidRPr="00C72DFD" w:rsidRDefault="00A07F5E" w:rsidP="00EE13C0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A07F5E" w:rsidRPr="00C72DFD" w:rsidRDefault="00A07F5E" w:rsidP="00EE13C0">
      <w:pPr>
        <w:pStyle w:val="Nadpis2"/>
        <w:jc w:val="both"/>
      </w:pPr>
      <w:r w:rsidRPr="001A19A0">
        <w:t>Účel</w:t>
      </w:r>
    </w:p>
    <w:p w:rsidR="00A07F5E" w:rsidRPr="00C72DFD" w:rsidRDefault="00A07F5E" w:rsidP="00EE13C0">
      <w:pPr>
        <w:pStyle w:val="Bezmezer"/>
        <w:spacing w:line="360" w:lineRule="auto"/>
        <w:jc w:val="both"/>
        <w:rPr>
          <w:rFonts w:cstheme="minorHAnsi"/>
        </w:rPr>
      </w:pPr>
      <w:r w:rsidRPr="00C72DFD">
        <w:rPr>
          <w:rFonts w:cstheme="minorHAnsi"/>
        </w:rPr>
        <w:t>Tato pravidla stanoví podmínky a způsob pronajímání bytů zvláštního určení v Bytovém domě s pečovatelskou službou v Pastvinách</w:t>
      </w:r>
      <w:r w:rsidR="002A1DB7" w:rsidRPr="002A1DB7">
        <w:rPr>
          <w:rFonts w:cstheme="minorHAnsi"/>
        </w:rPr>
        <w:t xml:space="preserve"> </w:t>
      </w:r>
      <w:r w:rsidR="002A1DB7" w:rsidRPr="00C72DFD">
        <w:rPr>
          <w:rFonts w:cstheme="minorHAnsi"/>
        </w:rPr>
        <w:t>(dále BDSP)</w:t>
      </w:r>
      <w:r w:rsidR="002A1DB7">
        <w:rPr>
          <w:rFonts w:cstheme="minorHAnsi"/>
        </w:rPr>
        <w:t>.</w:t>
      </w:r>
    </w:p>
    <w:p w:rsidR="00A07F5E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C72DFD">
        <w:rPr>
          <w:rFonts w:asciiTheme="minorHAnsi" w:hAnsiTheme="minorHAnsi" w:cstheme="minorHAnsi"/>
          <w:color w:val="000000" w:themeColor="text1"/>
        </w:rPr>
        <w:t xml:space="preserve">Tento dům s byty je ve </w:t>
      </w:r>
      <w:r w:rsidRPr="00C72DFD">
        <w:rPr>
          <w:rFonts w:asciiTheme="minorHAnsi" w:hAnsiTheme="minorHAnsi" w:cstheme="minorHAnsi"/>
        </w:rPr>
        <w:t xml:space="preserve">vlastnictví dobrovolného svazku obcí Rozvoj regionu obcí pod Zemskou branou se sídlem Pastviny 32, 564 01 Pastviny </w:t>
      </w:r>
      <w:r w:rsidRPr="00C72DFD">
        <w:rPr>
          <w:rFonts w:asciiTheme="minorHAnsi" w:hAnsiTheme="minorHAnsi" w:cstheme="minorHAnsi"/>
          <w:color w:val="000000" w:themeColor="text1"/>
        </w:rPr>
        <w:t>(dále jen Svazek).</w:t>
      </w:r>
    </w:p>
    <w:p w:rsidR="00A07F5E" w:rsidRPr="00C72DFD" w:rsidRDefault="00A07F5E" w:rsidP="00EE13C0">
      <w:pPr>
        <w:pStyle w:val="Nadpis2"/>
        <w:jc w:val="both"/>
        <w:rPr>
          <w:color w:val="365F91" w:themeColor="accent1" w:themeShade="BF"/>
        </w:rPr>
      </w:pPr>
      <w:r w:rsidRPr="00C72DFD">
        <w:t xml:space="preserve">Pravidla pro </w:t>
      </w:r>
      <w:r w:rsidR="005C2BE6">
        <w:t>pronajímání bytů</w:t>
      </w:r>
    </w:p>
    <w:p w:rsidR="002A1DB7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  <w:r w:rsidRPr="00C72DFD">
        <w:rPr>
          <w:rFonts w:asciiTheme="minorHAnsi" w:hAnsiTheme="minorHAnsi" w:cstheme="minorHAnsi"/>
        </w:rPr>
        <w:t>Byty zvláštního určení v </w:t>
      </w:r>
      <w:r w:rsidRPr="00C72DFD">
        <w:rPr>
          <w:rFonts w:asciiTheme="minorHAnsi" w:hAnsiTheme="minorHAnsi" w:cstheme="minorHAnsi"/>
          <w:color w:val="000000" w:themeColor="text1"/>
        </w:rPr>
        <w:t>BD</w:t>
      </w:r>
      <w:r w:rsidR="0079395B">
        <w:rPr>
          <w:rFonts w:asciiTheme="minorHAnsi" w:hAnsiTheme="minorHAnsi" w:cstheme="minorHAnsi"/>
          <w:color w:val="000000" w:themeColor="text1"/>
        </w:rPr>
        <w:t>SP</w:t>
      </w:r>
      <w:r w:rsidRPr="00C72DFD">
        <w:rPr>
          <w:rFonts w:asciiTheme="minorHAnsi" w:hAnsiTheme="minorHAnsi" w:cstheme="minorHAnsi"/>
          <w:color w:val="FF0000"/>
        </w:rPr>
        <w:t xml:space="preserve"> </w:t>
      </w:r>
      <w:r w:rsidRPr="00C72DFD">
        <w:rPr>
          <w:rFonts w:asciiTheme="minorHAnsi" w:hAnsiTheme="minorHAnsi" w:cstheme="minorHAnsi"/>
        </w:rPr>
        <w:t>jsou určeny především pro osoby s trvalým pobytem na katastrálním území obcí, které jsou členy</w:t>
      </w:r>
      <w:r w:rsidR="002A1DB7">
        <w:rPr>
          <w:rFonts w:asciiTheme="minorHAnsi" w:hAnsiTheme="minorHAnsi" w:cstheme="minorHAnsi"/>
        </w:rPr>
        <w:t xml:space="preserve"> Svazku. </w:t>
      </w:r>
    </w:p>
    <w:p w:rsidR="00A07F5E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  <w:r w:rsidRPr="00A13E4C">
        <w:rPr>
          <w:rFonts w:asciiTheme="minorHAnsi" w:hAnsiTheme="minorHAnsi" w:cstheme="minorHAnsi"/>
          <w:i/>
          <w:iCs/>
        </w:rPr>
        <w:t>Těmito obcemi jsou</w:t>
      </w:r>
      <w:r w:rsidRPr="002A1DB7">
        <w:rPr>
          <w:rFonts w:asciiTheme="minorHAnsi" w:hAnsiTheme="minorHAnsi" w:cstheme="minorHAnsi"/>
        </w:rPr>
        <w:t>:</w:t>
      </w:r>
      <w:r w:rsidRPr="00C72DFD">
        <w:rPr>
          <w:rFonts w:asciiTheme="minorHAnsi" w:hAnsiTheme="minorHAnsi" w:cstheme="minorHAnsi"/>
        </w:rPr>
        <w:t xml:space="preserve"> Klášterec nad Orlicí, Kunvald, České Petrovice</w:t>
      </w:r>
      <w:r w:rsidR="0079395B">
        <w:rPr>
          <w:rFonts w:asciiTheme="minorHAnsi" w:hAnsiTheme="minorHAnsi" w:cstheme="minorHAnsi"/>
        </w:rPr>
        <w:t xml:space="preserve">, </w:t>
      </w:r>
      <w:r w:rsidRPr="00C72DFD">
        <w:rPr>
          <w:rFonts w:asciiTheme="minorHAnsi" w:hAnsiTheme="minorHAnsi" w:cstheme="minorHAnsi"/>
        </w:rPr>
        <w:t>Pastviny</w:t>
      </w:r>
      <w:r w:rsidR="0079395B">
        <w:rPr>
          <w:rFonts w:asciiTheme="minorHAnsi" w:hAnsiTheme="minorHAnsi" w:cstheme="minorHAnsi"/>
        </w:rPr>
        <w:t xml:space="preserve"> a Nekoř</w:t>
      </w:r>
      <w:r w:rsidRPr="00C72DFD">
        <w:rPr>
          <w:rFonts w:asciiTheme="minorHAnsi" w:hAnsiTheme="minorHAnsi" w:cstheme="minorHAnsi"/>
        </w:rPr>
        <w:t xml:space="preserve">. Osobám z jiných lokalit </w:t>
      </w:r>
      <w:r w:rsidRPr="00C72DFD">
        <w:rPr>
          <w:rFonts w:asciiTheme="minorHAnsi" w:hAnsiTheme="minorHAnsi" w:cstheme="minorHAnsi"/>
          <w:color w:val="000000" w:themeColor="text1"/>
        </w:rPr>
        <w:t xml:space="preserve">lze byt pronajmout </w:t>
      </w:r>
      <w:r w:rsidRPr="00C72DFD">
        <w:rPr>
          <w:rFonts w:asciiTheme="minorHAnsi" w:hAnsiTheme="minorHAnsi" w:cstheme="minorHAnsi"/>
        </w:rPr>
        <w:t xml:space="preserve">pouze v případě volné kapacity. Současně </w:t>
      </w:r>
      <w:r w:rsidR="0079395B" w:rsidRPr="00C72DFD">
        <w:rPr>
          <w:rFonts w:asciiTheme="minorHAnsi" w:hAnsiTheme="minorHAnsi" w:cstheme="minorHAnsi"/>
          <w:color w:val="000000" w:themeColor="text1"/>
        </w:rPr>
        <w:t>se</w:t>
      </w:r>
      <w:r w:rsidR="0079395B" w:rsidRPr="00C72DFD">
        <w:rPr>
          <w:rFonts w:asciiTheme="minorHAnsi" w:hAnsiTheme="minorHAnsi" w:cstheme="minorHAnsi"/>
        </w:rPr>
        <w:t xml:space="preserve"> </w:t>
      </w:r>
      <w:r w:rsidRPr="00C72DFD">
        <w:rPr>
          <w:rFonts w:asciiTheme="minorHAnsi" w:hAnsiTheme="minorHAnsi" w:cstheme="minorHAnsi"/>
        </w:rPr>
        <w:t xml:space="preserve">pak </w:t>
      </w:r>
      <w:r w:rsidRPr="00C72DFD">
        <w:rPr>
          <w:rFonts w:asciiTheme="minorHAnsi" w:hAnsiTheme="minorHAnsi" w:cstheme="minorHAnsi"/>
          <w:color w:val="000000" w:themeColor="text1"/>
        </w:rPr>
        <w:t>jedná o osoby:</w:t>
      </w:r>
    </w:p>
    <w:p w:rsidR="00A07F5E" w:rsidRPr="00C72DFD" w:rsidRDefault="002B31EC" w:rsidP="00EE13C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C72DFD">
        <w:rPr>
          <w:rFonts w:cstheme="minorHAnsi"/>
          <w:szCs w:val="24"/>
        </w:rPr>
        <w:t>s</w:t>
      </w:r>
      <w:r w:rsidR="00A07F5E" w:rsidRPr="00C72DFD">
        <w:rPr>
          <w:rFonts w:cstheme="minorHAnsi"/>
          <w:szCs w:val="24"/>
        </w:rPr>
        <w:t>e sníženou soběstačností, především z důvodu věku, nebo zhoršeného zdravotního stavu</w:t>
      </w:r>
    </w:p>
    <w:p w:rsidR="00A07F5E" w:rsidRPr="00C72DFD" w:rsidRDefault="00A07F5E" w:rsidP="00EE13C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C72DFD">
        <w:rPr>
          <w:rFonts w:cstheme="minorHAnsi"/>
          <w:szCs w:val="24"/>
        </w:rPr>
        <w:t>které z výše uvedených důvodů potřebují, nebo je předpoklad, že budou využívat některé ze základních činností, které</w:t>
      </w:r>
      <w:r w:rsidR="002B31EC" w:rsidRPr="00C72DFD">
        <w:rPr>
          <w:rFonts w:cstheme="minorHAnsi"/>
          <w:szCs w:val="24"/>
        </w:rPr>
        <w:t xml:space="preserve"> </w:t>
      </w:r>
      <w:r w:rsidRPr="00C72DFD">
        <w:rPr>
          <w:rFonts w:cstheme="minorHAnsi"/>
          <w:color w:val="000000" w:themeColor="text1"/>
          <w:szCs w:val="24"/>
        </w:rPr>
        <w:t xml:space="preserve">pečovatelská služba Pastviny </w:t>
      </w:r>
      <w:r w:rsidRPr="00C72DFD">
        <w:rPr>
          <w:rFonts w:cstheme="minorHAnsi"/>
          <w:szCs w:val="24"/>
        </w:rPr>
        <w:t>poskytuje</w:t>
      </w:r>
    </w:p>
    <w:p w:rsidR="00A07F5E" w:rsidRPr="00C72DFD" w:rsidRDefault="00A07F5E" w:rsidP="00EE13C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C72DFD">
        <w:rPr>
          <w:rFonts w:cstheme="minorHAnsi"/>
          <w:szCs w:val="24"/>
        </w:rPr>
        <w:t>které žijí v bytě či domě, jehož „překážky“ jim, nebo jejich rodině neumožňují zajistit dostatečnou péči o vlastní osobu. (byt v patře bez výtahu, nevyhovující hygienické podmínky…)</w:t>
      </w:r>
    </w:p>
    <w:p w:rsidR="00B713BC" w:rsidRPr="00B713BC" w:rsidRDefault="00A07F5E" w:rsidP="00EE13C0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Cs w:val="24"/>
        </w:rPr>
      </w:pPr>
      <w:r w:rsidRPr="00C72DFD">
        <w:rPr>
          <w:rFonts w:cstheme="minorHAnsi"/>
          <w:szCs w:val="24"/>
        </w:rPr>
        <w:t>které žijí v nepříznivých sociálních podmínkách (osoby osamělé, příbuzní žijí daleko a nemohou, nebo se nechtějí o žadatele o byt řádně postarat</w:t>
      </w:r>
    </w:p>
    <w:p w:rsidR="00B713BC" w:rsidRDefault="002B31EC" w:rsidP="00EE13C0">
      <w:pPr>
        <w:spacing w:line="360" w:lineRule="auto"/>
        <w:jc w:val="both"/>
        <w:rPr>
          <w:rFonts w:asciiTheme="minorHAnsi" w:hAnsiTheme="minorHAnsi"/>
        </w:rPr>
      </w:pPr>
      <w:r w:rsidRPr="00C72DFD">
        <w:rPr>
          <w:rFonts w:asciiTheme="minorHAnsi" w:hAnsiTheme="minorHAnsi"/>
        </w:rPr>
        <w:t xml:space="preserve">Pokud je žadatel o byt v </w:t>
      </w:r>
      <w:r w:rsidR="008A453F" w:rsidRPr="00C72DFD">
        <w:rPr>
          <w:rFonts w:asciiTheme="minorHAnsi" w:hAnsiTheme="minorHAnsi"/>
        </w:rPr>
        <w:t>BDSP</w:t>
      </w:r>
      <w:r w:rsidRPr="00C72DFD">
        <w:rPr>
          <w:rFonts w:asciiTheme="minorHAnsi" w:hAnsiTheme="minorHAnsi"/>
        </w:rPr>
        <w:t xml:space="preserve"> nájemcem bytu ve vlastnictví</w:t>
      </w:r>
      <w:r w:rsidR="008A453F" w:rsidRPr="00C72DFD">
        <w:rPr>
          <w:rFonts w:asciiTheme="minorHAnsi" w:hAnsiTheme="minorHAnsi"/>
        </w:rPr>
        <w:t xml:space="preserve"> výše uvedených obcí</w:t>
      </w:r>
      <w:r w:rsidRPr="00C72DFD">
        <w:rPr>
          <w:rFonts w:asciiTheme="minorHAnsi" w:hAnsiTheme="minorHAnsi"/>
        </w:rPr>
        <w:t xml:space="preserve">, bude smlouva o nájmu bytu v </w:t>
      </w:r>
      <w:r w:rsidR="008A453F" w:rsidRPr="00C72DFD">
        <w:rPr>
          <w:rFonts w:asciiTheme="minorHAnsi" w:hAnsiTheme="minorHAnsi"/>
        </w:rPr>
        <w:t>BDSP</w:t>
      </w:r>
      <w:r w:rsidRPr="00C72DFD">
        <w:rPr>
          <w:rFonts w:asciiTheme="minorHAnsi" w:hAnsiTheme="minorHAnsi"/>
        </w:rPr>
        <w:t xml:space="preserve"> uzavřena za podmínky, že ukončí nájem dosavadního obecního bytu</w:t>
      </w:r>
      <w:r w:rsidR="008A453F" w:rsidRPr="00C72DFD">
        <w:rPr>
          <w:rFonts w:asciiTheme="minorHAnsi" w:hAnsiTheme="minorHAnsi"/>
        </w:rPr>
        <w:t>. V</w:t>
      </w:r>
      <w:r w:rsidRPr="00C72DFD">
        <w:rPr>
          <w:rFonts w:asciiTheme="minorHAnsi" w:hAnsiTheme="minorHAnsi"/>
        </w:rPr>
        <w:t>ýjim</w:t>
      </w:r>
      <w:r w:rsidR="008A453F" w:rsidRPr="00C72DFD">
        <w:rPr>
          <w:rFonts w:asciiTheme="minorHAnsi" w:hAnsiTheme="minorHAnsi"/>
        </w:rPr>
        <w:t xml:space="preserve">ka je možná </w:t>
      </w:r>
      <w:r w:rsidRPr="00C72DFD">
        <w:rPr>
          <w:rFonts w:asciiTheme="minorHAnsi" w:hAnsiTheme="minorHAnsi"/>
        </w:rPr>
        <w:t>jen pro případ, že s nájemcem žili ve společné domácnosti členové rodiny, kteří splňují podmínky pro přechod nájmu bytu podle § 708 občanského zákoníku.</w:t>
      </w:r>
    </w:p>
    <w:p w:rsidR="001A19A0" w:rsidRPr="00C72DFD" w:rsidRDefault="001A19A0" w:rsidP="00EE13C0">
      <w:pPr>
        <w:pStyle w:val="Nadpis2"/>
        <w:jc w:val="both"/>
        <w:rPr>
          <w:szCs w:val="24"/>
        </w:rPr>
      </w:pPr>
      <w:r w:rsidRPr="00C72DFD">
        <w:t>Bytový dům s Pečovatelskou službou NENÍ určen pro osoby:</w:t>
      </w:r>
    </w:p>
    <w:p w:rsidR="001A19A0" w:rsidRPr="00C72DFD" w:rsidRDefault="001A19A0" w:rsidP="00EE13C0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C72DFD">
        <w:rPr>
          <w:rFonts w:cstheme="minorHAnsi"/>
        </w:rPr>
        <w:t>které si nájmem bytu v</w:t>
      </w:r>
      <w:r w:rsidR="002A1DB7">
        <w:rPr>
          <w:rFonts w:cstheme="minorHAnsi"/>
        </w:rPr>
        <w:t xml:space="preserve"> BDSP</w:t>
      </w:r>
      <w:r w:rsidRPr="00C72DFD">
        <w:rPr>
          <w:rFonts w:cstheme="minorHAnsi"/>
        </w:rPr>
        <w:t xml:space="preserve"> vyřeší nepříznivou bytovou, nebo finanční situaci,</w:t>
      </w:r>
    </w:p>
    <w:p w:rsidR="001A19A0" w:rsidRPr="00C72DFD" w:rsidRDefault="001A19A0" w:rsidP="00EE13C0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C72DFD">
        <w:rPr>
          <w:rFonts w:cstheme="minorHAnsi"/>
        </w:rPr>
        <w:t>které nejsou v nepříznivé sociální situaci, a to z důvodu věku, chronického onemocnění, nebo zdravotního postižení,</w:t>
      </w:r>
    </w:p>
    <w:p w:rsidR="001A19A0" w:rsidRPr="005E7BFA" w:rsidRDefault="001A19A0" w:rsidP="00EE13C0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cstheme="minorHAnsi"/>
        </w:rPr>
        <w:sectPr w:rsidR="001A19A0" w:rsidRPr="005E7BFA" w:rsidSect="005E7BFA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26"/>
        </w:sectPr>
      </w:pPr>
      <w:r w:rsidRPr="005E7BFA">
        <w:rPr>
          <w:rFonts w:cstheme="minorHAnsi"/>
        </w:rPr>
        <w:t>které bez cizí pomoci nejsou schopni zvládat více než 1 ze základních životních potřeb. (mobilita, orientace, komunikace, stravování, oblékání a obouvání, tělesná hygiena, výkon fyziologické potřeby, péče o zdraví, osobní aktivity, péče o domácnost)</w:t>
      </w:r>
    </w:p>
    <w:p w:rsidR="00A07F5E" w:rsidRPr="00C72DFD" w:rsidRDefault="00A07F5E" w:rsidP="00EE13C0">
      <w:pPr>
        <w:pStyle w:val="Nadpis2"/>
        <w:jc w:val="both"/>
      </w:pPr>
      <w:r w:rsidRPr="00C72DFD">
        <w:lastRenderedPageBreak/>
        <w:t xml:space="preserve">Rozhodnutí o </w:t>
      </w:r>
      <w:r w:rsidRPr="001A19A0">
        <w:t>uzavření</w:t>
      </w:r>
      <w:r w:rsidRPr="00C72DFD">
        <w:t xml:space="preserve"> nájemní smlouvy v BDSP</w:t>
      </w:r>
    </w:p>
    <w:p w:rsidR="00A07F5E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72DFD">
        <w:rPr>
          <w:rFonts w:asciiTheme="minorHAnsi" w:hAnsiTheme="minorHAnsi" w:cstheme="minorHAnsi"/>
          <w:color w:val="000000" w:themeColor="text1"/>
        </w:rPr>
        <w:t>O uzavření smlouvy o nájmu bytu s nov</w:t>
      </w:r>
      <w:r w:rsidR="002B31EC" w:rsidRPr="00C72DFD">
        <w:rPr>
          <w:rFonts w:asciiTheme="minorHAnsi" w:hAnsiTheme="minorHAnsi" w:cstheme="minorHAnsi"/>
          <w:color w:val="000000" w:themeColor="text1"/>
        </w:rPr>
        <w:t>ým</w:t>
      </w:r>
      <w:r w:rsidRPr="00C72DFD">
        <w:rPr>
          <w:rFonts w:asciiTheme="minorHAnsi" w:hAnsiTheme="minorHAnsi" w:cstheme="minorHAnsi"/>
          <w:color w:val="000000" w:themeColor="text1"/>
        </w:rPr>
        <w:t xml:space="preserve"> nájemníkem rozhoduje</w:t>
      </w:r>
      <w:r w:rsidR="002A1DB7">
        <w:rPr>
          <w:rFonts w:asciiTheme="minorHAnsi" w:hAnsiTheme="minorHAnsi" w:cstheme="minorHAnsi"/>
          <w:color w:val="000000" w:themeColor="text1"/>
        </w:rPr>
        <w:t xml:space="preserve"> </w:t>
      </w:r>
      <w:r w:rsidRPr="00C72DFD">
        <w:rPr>
          <w:rFonts w:asciiTheme="minorHAnsi" w:hAnsiTheme="minorHAnsi" w:cstheme="minorHAnsi"/>
          <w:color w:val="000000" w:themeColor="text1"/>
        </w:rPr>
        <w:t>Výbor Svazku</w:t>
      </w:r>
      <w:r w:rsidRPr="00C72DFD">
        <w:rPr>
          <w:rFonts w:asciiTheme="minorHAnsi" w:hAnsiTheme="minorHAnsi" w:cstheme="minorHAnsi"/>
        </w:rPr>
        <w:t xml:space="preserve">, přičemž přihlíží </w:t>
      </w:r>
      <w:r w:rsidRPr="00C72DFD">
        <w:rPr>
          <w:rFonts w:asciiTheme="minorHAnsi" w:hAnsiTheme="minorHAnsi" w:cstheme="minorHAnsi"/>
          <w:color w:val="000000" w:themeColor="text1"/>
        </w:rPr>
        <w:t xml:space="preserve">k povaze nepříznivé </w:t>
      </w:r>
      <w:r w:rsidRPr="00C72DFD">
        <w:rPr>
          <w:rFonts w:asciiTheme="minorHAnsi" w:hAnsiTheme="minorHAnsi" w:cstheme="minorHAnsi"/>
        </w:rPr>
        <w:t xml:space="preserve">sociální situace, ve které se žadatel o byt nachází, a to na základě </w:t>
      </w:r>
      <w:r w:rsidRPr="00C72DFD">
        <w:rPr>
          <w:rFonts w:asciiTheme="minorHAnsi" w:hAnsiTheme="minorHAnsi" w:cstheme="minorHAnsi"/>
          <w:color w:val="000000" w:themeColor="text1"/>
        </w:rPr>
        <w:t>sociálního šetření</w:t>
      </w:r>
      <w:r w:rsidRPr="00C72DFD">
        <w:rPr>
          <w:rFonts w:asciiTheme="minorHAnsi" w:hAnsiTheme="minorHAnsi" w:cstheme="minorHAnsi"/>
        </w:rPr>
        <w:t>, které u zájemce o byt proběhne.</w:t>
      </w:r>
      <w:r w:rsidR="002A1DB7">
        <w:rPr>
          <w:rFonts w:asciiTheme="minorHAnsi" w:hAnsiTheme="minorHAnsi" w:cstheme="minorHAnsi"/>
        </w:rPr>
        <w:t xml:space="preserve"> Toto šetření provede sociální pracovník pečovatelské služby Pastviny. </w:t>
      </w:r>
      <w:r w:rsidRPr="00C72DFD">
        <w:rPr>
          <w:rFonts w:asciiTheme="minorHAnsi" w:hAnsiTheme="minorHAnsi" w:cstheme="minorHAnsi"/>
          <w:color w:val="000000" w:themeColor="text1"/>
        </w:rPr>
        <w:t>Výbor sestavuje předběžný pořadník uchazečů o byt.</w:t>
      </w:r>
      <w:r w:rsidRPr="00C72DFD">
        <w:rPr>
          <w:rFonts w:asciiTheme="minorHAnsi" w:hAnsiTheme="minorHAnsi" w:cstheme="minorHAnsi"/>
        </w:rPr>
        <w:t xml:space="preserve"> </w:t>
      </w:r>
      <w:r w:rsidRPr="00C72DFD">
        <w:rPr>
          <w:rFonts w:asciiTheme="minorHAnsi" w:hAnsiTheme="minorHAnsi" w:cstheme="minorHAnsi"/>
          <w:color w:val="000000" w:themeColor="text1"/>
        </w:rPr>
        <w:t xml:space="preserve">Dle zákona </w:t>
      </w:r>
      <w:r w:rsidRPr="00C72DFD">
        <w:rPr>
          <w:rFonts w:asciiTheme="minorHAnsi" w:hAnsiTheme="minorHAnsi" w:cstheme="minorHAnsi"/>
        </w:rPr>
        <w:t>č. 89/2012 Sb., § 3075</w:t>
      </w:r>
      <w:r w:rsidRPr="00C72DFD">
        <w:rPr>
          <w:rFonts w:asciiTheme="minorHAnsi" w:hAnsiTheme="minorHAnsi" w:cstheme="minorHAnsi"/>
          <w:color w:val="000000"/>
        </w:rPr>
        <w:t xml:space="preserve"> lze uzavřít smlouvu o nájmu bytu zvláštního určení jen na základě doporučení obecního úřadu obce s rozšířenou působností a nájem lze vypovědět jen s předchozím souhlas</w:t>
      </w:r>
      <w:r w:rsidRPr="00C72DFD">
        <w:rPr>
          <w:rFonts w:asciiTheme="minorHAnsi" w:hAnsiTheme="minorHAnsi" w:cstheme="minorHAnsi"/>
          <w:color w:val="000000" w:themeColor="text1"/>
        </w:rPr>
        <w:t>em tohoto úřadu. V tomto případě je to městský úřad Žamberk, odbor sociálních věcí a zdravotnictví.</w:t>
      </w:r>
    </w:p>
    <w:p w:rsidR="002B31EC" w:rsidRPr="00C72DFD" w:rsidRDefault="008A453F" w:rsidP="00EE13C0">
      <w:pPr>
        <w:pStyle w:val="Nadpis2"/>
        <w:jc w:val="both"/>
      </w:pPr>
      <w:r w:rsidRPr="00C72DFD">
        <w:t xml:space="preserve">Možnosti </w:t>
      </w:r>
      <w:r w:rsidRPr="001A19A0">
        <w:t>podání</w:t>
      </w:r>
      <w:r w:rsidRPr="00C72DFD">
        <w:t xml:space="preserve"> žádosti</w:t>
      </w:r>
    </w:p>
    <w:p w:rsidR="008A453F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  <w:r w:rsidRPr="00C72DFD">
        <w:rPr>
          <w:rFonts w:asciiTheme="minorHAnsi" w:hAnsiTheme="minorHAnsi" w:cstheme="minorHAnsi"/>
        </w:rPr>
        <w:t>V případě zájmu o pronájem bytu v B</w:t>
      </w:r>
      <w:r w:rsidR="002B31EC" w:rsidRPr="00C72DFD">
        <w:rPr>
          <w:rFonts w:asciiTheme="minorHAnsi" w:hAnsiTheme="minorHAnsi" w:cstheme="minorHAnsi"/>
        </w:rPr>
        <w:t>DSP</w:t>
      </w:r>
      <w:r w:rsidRPr="00C72DFD">
        <w:rPr>
          <w:rFonts w:asciiTheme="minorHAnsi" w:hAnsiTheme="minorHAnsi" w:cstheme="minorHAnsi"/>
        </w:rPr>
        <w:t xml:space="preserve"> č. p. 140 v Pastvinách zájemce kontaktuje buďto</w:t>
      </w:r>
      <w:r w:rsidR="008A453F" w:rsidRPr="00C72DFD">
        <w:rPr>
          <w:rFonts w:asciiTheme="minorHAnsi" w:hAnsiTheme="minorHAnsi" w:cstheme="minorHAnsi"/>
        </w:rPr>
        <w:t>:</w:t>
      </w:r>
    </w:p>
    <w:p w:rsidR="008A453F" w:rsidRPr="00C72DFD" w:rsidRDefault="00A07F5E" w:rsidP="00EE13C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C72DFD">
        <w:rPr>
          <w:rFonts w:cstheme="minorHAnsi"/>
        </w:rPr>
        <w:t xml:space="preserve"> jednatele </w:t>
      </w:r>
      <w:r w:rsidR="008A453F" w:rsidRPr="00C72DFD">
        <w:rPr>
          <w:rFonts w:cstheme="minorHAnsi"/>
        </w:rPr>
        <w:t xml:space="preserve">vlastníka domu </w:t>
      </w:r>
      <w:r w:rsidRPr="00C72DFD">
        <w:rPr>
          <w:rFonts w:cstheme="minorHAnsi"/>
        </w:rPr>
        <w:t>pana Ladislava Škůrka na tel</w:t>
      </w:r>
      <w:r w:rsidRPr="00C72DFD">
        <w:rPr>
          <w:rFonts w:cstheme="minorHAnsi"/>
          <w:color w:val="000000" w:themeColor="text1"/>
        </w:rPr>
        <w:t xml:space="preserve">.: </w:t>
      </w:r>
      <w:r w:rsidRPr="00C72DFD">
        <w:rPr>
          <w:rFonts w:cstheme="minorHAnsi"/>
          <w:b/>
          <w:bCs/>
          <w:color w:val="000000" w:themeColor="text1"/>
        </w:rPr>
        <w:t>776 130 311</w:t>
      </w:r>
      <w:r w:rsidRPr="00C72DFD">
        <w:rPr>
          <w:rFonts w:cstheme="minorHAnsi"/>
          <w:color w:val="000000" w:themeColor="text1"/>
        </w:rPr>
        <w:t>, nebo</w:t>
      </w:r>
    </w:p>
    <w:p w:rsidR="008A453F" w:rsidRPr="00C72DFD" w:rsidRDefault="00A07F5E" w:rsidP="00EE13C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C72DFD">
        <w:rPr>
          <w:rFonts w:cstheme="minorHAnsi"/>
          <w:color w:val="000000" w:themeColor="text1"/>
        </w:rPr>
        <w:t xml:space="preserve"> </w:t>
      </w:r>
      <w:r w:rsidR="008A453F" w:rsidRPr="00C72DFD">
        <w:rPr>
          <w:rFonts w:cstheme="minorHAnsi"/>
          <w:color w:val="000000" w:themeColor="text1"/>
        </w:rPr>
        <w:t xml:space="preserve">bytovou </w:t>
      </w:r>
      <w:r w:rsidR="008A453F" w:rsidRPr="00C72DFD">
        <w:rPr>
          <w:rFonts w:cstheme="minorHAnsi"/>
        </w:rPr>
        <w:t xml:space="preserve">referentku Pavlínu Faltusovou na tel.: </w:t>
      </w:r>
      <w:r w:rsidR="008A453F" w:rsidRPr="00C72DFD">
        <w:rPr>
          <w:rFonts w:cstheme="minorHAnsi"/>
          <w:b/>
          <w:bCs/>
        </w:rPr>
        <w:t>734 575 057</w:t>
      </w:r>
      <w:r w:rsidRPr="00C72DFD">
        <w:rPr>
          <w:rFonts w:cstheme="minorHAnsi"/>
        </w:rPr>
        <w:t>,</w:t>
      </w:r>
    </w:p>
    <w:p w:rsidR="008A453F" w:rsidRPr="00C72DFD" w:rsidRDefault="00A07F5E" w:rsidP="00EE13C0">
      <w:pPr>
        <w:pStyle w:val="Odstavecseseznamem"/>
        <w:spacing w:line="360" w:lineRule="auto"/>
        <w:jc w:val="both"/>
        <w:rPr>
          <w:rFonts w:cstheme="minorHAnsi"/>
          <w:color w:val="000000" w:themeColor="text1"/>
        </w:rPr>
      </w:pPr>
      <w:r w:rsidRPr="00C72DFD">
        <w:rPr>
          <w:rFonts w:cstheme="minorHAnsi"/>
        </w:rPr>
        <w:t xml:space="preserve">kteří sdělí potřebné informace. Žádost o pronájem bytu je umístěna na </w:t>
      </w:r>
      <w:r w:rsidRPr="00C72DFD">
        <w:rPr>
          <w:rFonts w:cstheme="minorHAnsi"/>
          <w:color w:val="000000" w:themeColor="text1"/>
        </w:rPr>
        <w:t>webu BD</w:t>
      </w:r>
      <w:r w:rsidR="002A1DB7">
        <w:rPr>
          <w:rFonts w:cstheme="minorHAnsi"/>
          <w:color w:val="000000" w:themeColor="text1"/>
        </w:rPr>
        <w:t>SP</w:t>
      </w:r>
      <w:r w:rsidRPr="00C72DFD">
        <w:rPr>
          <w:rFonts w:cstheme="minorHAnsi"/>
        </w:rPr>
        <w:t xml:space="preserve"> </w:t>
      </w:r>
      <w:r w:rsidRPr="00C72DFD">
        <w:rPr>
          <w:rFonts w:cstheme="minorHAnsi"/>
          <w:b/>
          <w:bCs/>
          <w:color w:val="000000" w:themeColor="text1"/>
        </w:rPr>
        <w:t>www.zemska-brana.cz</w:t>
      </w:r>
      <w:r w:rsidRPr="00C72DFD">
        <w:rPr>
          <w:rFonts w:cstheme="minorHAnsi"/>
          <w:color w:val="000000" w:themeColor="text1"/>
        </w:rPr>
        <w:t xml:space="preserve">, odkud je možné si ji stáhnout, vytisknout, vyplnit a </w:t>
      </w:r>
    </w:p>
    <w:p w:rsidR="008A453F" w:rsidRPr="00C72DFD" w:rsidRDefault="00A07F5E" w:rsidP="00EE13C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C72DFD">
        <w:rPr>
          <w:rFonts w:cstheme="minorHAnsi"/>
          <w:color w:val="000000" w:themeColor="text1"/>
        </w:rPr>
        <w:t xml:space="preserve">osobně, nebo </w:t>
      </w:r>
    </w:p>
    <w:p w:rsidR="008A453F" w:rsidRPr="00C72DFD" w:rsidRDefault="00A07F5E" w:rsidP="00EE13C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C72DFD">
        <w:rPr>
          <w:rFonts w:cstheme="minorHAnsi"/>
          <w:color w:val="000000" w:themeColor="text1"/>
        </w:rPr>
        <w:t>poštou</w:t>
      </w:r>
      <w:r w:rsidR="008A453F" w:rsidRPr="00C72DFD">
        <w:rPr>
          <w:rFonts w:cstheme="minorHAnsi"/>
          <w:color w:val="000000" w:themeColor="text1"/>
        </w:rPr>
        <w:t xml:space="preserve"> na adresu </w:t>
      </w:r>
      <w:r w:rsidR="008A453F" w:rsidRPr="00C72DFD">
        <w:rPr>
          <w:rFonts w:cstheme="minorHAnsi"/>
          <w:b/>
          <w:bCs/>
          <w:color w:val="000000" w:themeColor="text1"/>
        </w:rPr>
        <w:t>Bytový dům s pečovatelskou službou, Pastviny 140, 564 01 Žamberk</w:t>
      </w:r>
    </w:p>
    <w:p w:rsidR="00A13E4C" w:rsidRDefault="00A07F5E" w:rsidP="00A13E4C">
      <w:pPr>
        <w:pStyle w:val="Odstavecseseznamem"/>
        <w:spacing w:line="360" w:lineRule="auto"/>
        <w:jc w:val="both"/>
        <w:rPr>
          <w:rFonts w:cstheme="minorHAnsi"/>
        </w:rPr>
      </w:pPr>
      <w:r w:rsidRPr="00C72DFD">
        <w:rPr>
          <w:rFonts w:cstheme="minorHAnsi"/>
          <w:color w:val="000000" w:themeColor="text1"/>
        </w:rPr>
        <w:t>doručit do kanceláře BD</w:t>
      </w:r>
      <w:r w:rsidR="002A1DB7">
        <w:rPr>
          <w:rFonts w:cstheme="minorHAnsi"/>
          <w:color w:val="000000" w:themeColor="text1"/>
        </w:rPr>
        <w:t>SP</w:t>
      </w:r>
      <w:r w:rsidRPr="00C72DFD">
        <w:rPr>
          <w:rFonts w:cstheme="minorHAnsi"/>
        </w:rPr>
        <w:t xml:space="preserve">.  </w:t>
      </w:r>
    </w:p>
    <w:p w:rsidR="00A13E4C" w:rsidRPr="00A13E4C" w:rsidRDefault="00A13E4C" w:rsidP="00865193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A13E4C">
        <w:rPr>
          <w:rFonts w:cstheme="minorHAnsi"/>
          <w:color w:val="000000" w:themeColor="text1"/>
        </w:rPr>
        <w:t>Společně s Žádostí o nájem bytu je doloženo vyjádření ošetřujícího lékaře o vhodnosti bydlení v bytě zvláštního určení pro konkrétní osobu a doklad, který prokazuje, že se jedná o osobu, pro kterou je tento druh bydlení určen.</w:t>
      </w:r>
    </w:p>
    <w:p w:rsidR="00A13E4C" w:rsidRPr="00A13E4C" w:rsidRDefault="00A07F5E" w:rsidP="00A13E4C">
      <w:pPr>
        <w:pStyle w:val="Nadpis2"/>
        <w:jc w:val="both"/>
      </w:pPr>
      <w:r w:rsidRPr="00C72DFD">
        <w:t xml:space="preserve">Uzavření nájemní </w:t>
      </w:r>
      <w:r w:rsidRPr="001A19A0">
        <w:t>smlouvy</w:t>
      </w:r>
    </w:p>
    <w:p w:rsidR="00A13E4C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  <w:r w:rsidRPr="00C72DFD">
        <w:rPr>
          <w:rFonts w:asciiTheme="minorHAnsi" w:hAnsiTheme="minorHAnsi" w:cstheme="minorHAnsi"/>
        </w:rPr>
        <w:t xml:space="preserve">Souhlas </w:t>
      </w:r>
      <w:r w:rsidRPr="00C72DFD">
        <w:rPr>
          <w:rFonts w:asciiTheme="minorHAnsi" w:hAnsiTheme="minorHAnsi" w:cstheme="minorHAnsi"/>
          <w:color w:val="000000" w:themeColor="text1"/>
        </w:rPr>
        <w:t>Výboru S</w:t>
      </w:r>
      <w:r w:rsidRPr="00C72DFD">
        <w:rPr>
          <w:rFonts w:asciiTheme="minorHAnsi" w:hAnsiTheme="minorHAnsi" w:cstheme="minorHAnsi"/>
        </w:rPr>
        <w:t>vazku s uzavřením nájemní smlouvy</w:t>
      </w:r>
      <w:r w:rsidR="00A13E4C">
        <w:rPr>
          <w:rFonts w:asciiTheme="minorHAnsi" w:hAnsiTheme="minorHAnsi" w:cstheme="minorHAnsi"/>
        </w:rPr>
        <w:t xml:space="preserve"> a doporučení obce s rozšířenou působností</w:t>
      </w:r>
      <w:r w:rsidRPr="00C72DFD">
        <w:rPr>
          <w:rFonts w:asciiTheme="minorHAnsi" w:hAnsiTheme="minorHAnsi" w:cstheme="minorHAnsi"/>
        </w:rPr>
        <w:t xml:space="preserve"> oznámí </w:t>
      </w:r>
      <w:r w:rsidRPr="00C72DFD">
        <w:rPr>
          <w:rFonts w:asciiTheme="minorHAnsi" w:hAnsiTheme="minorHAnsi" w:cstheme="minorHAnsi"/>
          <w:color w:val="000000" w:themeColor="text1"/>
        </w:rPr>
        <w:t xml:space="preserve">jednatel Svazku </w:t>
      </w:r>
      <w:r w:rsidRPr="00C72DFD">
        <w:rPr>
          <w:rFonts w:asciiTheme="minorHAnsi" w:hAnsiTheme="minorHAnsi" w:cstheme="minorHAnsi"/>
        </w:rPr>
        <w:t>žadateli</w:t>
      </w:r>
      <w:r w:rsidR="00CA1B5C" w:rsidRPr="00C72DFD">
        <w:rPr>
          <w:rFonts w:asciiTheme="minorHAnsi" w:hAnsiTheme="minorHAnsi" w:cstheme="minorHAnsi"/>
        </w:rPr>
        <w:t xml:space="preserve"> nejprve telefonicky a pak i</w:t>
      </w:r>
      <w:r w:rsidRPr="00C72DFD">
        <w:rPr>
          <w:rFonts w:asciiTheme="minorHAnsi" w:hAnsiTheme="minorHAnsi" w:cstheme="minorHAnsi"/>
        </w:rPr>
        <w:t xml:space="preserve"> písemně a to do 1</w:t>
      </w:r>
      <w:r w:rsidR="00A13E4C">
        <w:rPr>
          <w:rFonts w:asciiTheme="minorHAnsi" w:hAnsiTheme="minorHAnsi" w:cstheme="minorHAnsi"/>
        </w:rPr>
        <w:t>4</w:t>
      </w:r>
      <w:r w:rsidRPr="00C72DFD">
        <w:rPr>
          <w:rFonts w:asciiTheme="minorHAnsi" w:hAnsiTheme="minorHAnsi" w:cstheme="minorHAnsi"/>
        </w:rPr>
        <w:t>-ti dní od udělení tohoto souhlasu.</w:t>
      </w:r>
    </w:p>
    <w:p w:rsidR="00A13E4C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  <w:r w:rsidRPr="00C72DFD">
        <w:rPr>
          <w:rFonts w:asciiTheme="minorHAnsi" w:hAnsiTheme="minorHAnsi" w:cstheme="minorHAnsi"/>
        </w:rPr>
        <w:t xml:space="preserve">Nájemní smlouvu uzavře bytový referent, který je pověřen správou bytů ve </w:t>
      </w:r>
      <w:r w:rsidRPr="00C72DFD">
        <w:rPr>
          <w:rFonts w:asciiTheme="minorHAnsi" w:hAnsiTheme="minorHAnsi" w:cstheme="minorHAnsi"/>
          <w:color w:val="000000" w:themeColor="text1"/>
        </w:rPr>
        <w:t xml:space="preserve">vlastnictví Svazku </w:t>
      </w:r>
      <w:r w:rsidRPr="00C72DFD">
        <w:rPr>
          <w:rFonts w:asciiTheme="minorHAnsi" w:hAnsiTheme="minorHAnsi" w:cstheme="minorHAnsi"/>
        </w:rPr>
        <w:t xml:space="preserve">do </w:t>
      </w:r>
      <w:r w:rsidR="002A1DB7">
        <w:rPr>
          <w:rFonts w:asciiTheme="minorHAnsi" w:hAnsiTheme="minorHAnsi" w:cstheme="minorHAnsi"/>
        </w:rPr>
        <w:t>8</w:t>
      </w:r>
      <w:r w:rsidRPr="00C72DFD">
        <w:rPr>
          <w:rFonts w:asciiTheme="minorHAnsi" w:hAnsiTheme="minorHAnsi" w:cstheme="minorHAnsi"/>
        </w:rPr>
        <w:t xml:space="preserve"> dnů od převzetí oznámení o souhlasu s uzavřením nájemní </w:t>
      </w:r>
      <w:r w:rsidRPr="00C72DFD">
        <w:rPr>
          <w:rFonts w:asciiTheme="minorHAnsi" w:hAnsiTheme="minorHAnsi" w:cstheme="minorHAnsi"/>
          <w:color w:val="000000" w:themeColor="text1"/>
        </w:rPr>
        <w:t>smlouvy s žadatelem</w:t>
      </w:r>
      <w:r w:rsidRPr="00C72DFD">
        <w:rPr>
          <w:rFonts w:asciiTheme="minorHAnsi" w:hAnsiTheme="minorHAnsi" w:cstheme="minorHAnsi"/>
        </w:rPr>
        <w:t xml:space="preserve">. Pokud v tomto termínu nebude nájemní smlouva bez vážných důvodů (např. nemoc, pobyt ve zdravotnickém zařízení) na straně </w:t>
      </w:r>
      <w:r w:rsidR="00CA1B5C" w:rsidRPr="00C72DFD">
        <w:rPr>
          <w:rFonts w:asciiTheme="minorHAnsi" w:hAnsiTheme="minorHAnsi" w:cstheme="minorHAnsi"/>
        </w:rPr>
        <w:t>žadatele</w:t>
      </w:r>
      <w:r w:rsidRPr="00C72DFD">
        <w:rPr>
          <w:rFonts w:asciiTheme="minorHAnsi" w:hAnsiTheme="minorHAnsi" w:cstheme="minorHAnsi"/>
        </w:rPr>
        <w:t xml:space="preserve"> uzavřena, souhlas bude </w:t>
      </w:r>
      <w:r w:rsidRPr="00C72DFD">
        <w:rPr>
          <w:rFonts w:asciiTheme="minorHAnsi" w:hAnsiTheme="minorHAnsi" w:cstheme="minorHAnsi"/>
          <w:color w:val="000000" w:themeColor="text1"/>
        </w:rPr>
        <w:t xml:space="preserve">Výborem Svazku zrušen a Výboru bude </w:t>
      </w:r>
      <w:r w:rsidRPr="00C72DFD">
        <w:rPr>
          <w:rFonts w:asciiTheme="minorHAnsi" w:hAnsiTheme="minorHAnsi" w:cstheme="minorHAnsi"/>
        </w:rPr>
        <w:t>předložen návrh na uzavření nájemní smlouvy s dalším uchazečem z pořadníku.</w:t>
      </w:r>
    </w:p>
    <w:p w:rsidR="00D60539" w:rsidRDefault="00D60539" w:rsidP="00EE13C0">
      <w:pPr>
        <w:pStyle w:val="Nadpis2"/>
        <w:jc w:val="both"/>
      </w:pPr>
      <w:r w:rsidRPr="00D60539">
        <w:t>Práva a povinnosti nájemce bytu BDSP</w:t>
      </w:r>
    </w:p>
    <w:p w:rsidR="00B713BC" w:rsidRDefault="00B713BC" w:rsidP="00EE13C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B713BC">
        <w:rPr>
          <w:rFonts w:cstheme="minorHAnsi"/>
        </w:rPr>
        <w:t>Nájemce je při podpisu nájemní smlouvy povinen složit jistinu ve výši 10. 000,- Z této jistiny budou při ukončení nájmu hrazeny případné škody, které vznikly v souvislosti s užíváním bytu</w:t>
      </w:r>
      <w:r>
        <w:rPr>
          <w:rFonts w:cstheme="minorHAnsi"/>
        </w:rPr>
        <w:t>, nebo neuhrazené nájemné.</w:t>
      </w:r>
      <w:r w:rsidRPr="00B713BC">
        <w:rPr>
          <w:rFonts w:cstheme="minorHAnsi"/>
        </w:rPr>
        <w:t xml:space="preserve"> V případě, že nájemce žádné škody nezpůsobil bude mu </w:t>
      </w:r>
      <w:r w:rsidRPr="00B713BC">
        <w:rPr>
          <w:rFonts w:cstheme="minorHAnsi"/>
        </w:rPr>
        <w:lastRenderedPageBreak/>
        <w:t>jistina v plné výši vrácena</w:t>
      </w:r>
      <w:r w:rsidR="0055786F">
        <w:rPr>
          <w:rFonts w:cstheme="minorHAnsi"/>
        </w:rPr>
        <w:t>. V případě úmrtí nájemce, se jistina stane součástí dědického řízení.</w:t>
      </w:r>
    </w:p>
    <w:p w:rsidR="00D60539" w:rsidRPr="0055786F" w:rsidRDefault="00D60539" w:rsidP="00EE13C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B713BC">
        <w:t>Nájemce je povinen bez zbytečných odkladů oznámit bytovému referent</w:t>
      </w:r>
      <w:r w:rsidR="00B713BC">
        <w:t xml:space="preserve">ovi potřebné opravy, které </w:t>
      </w:r>
      <w:r w:rsidR="0021479B">
        <w:t>má nést pronajímatel.</w:t>
      </w:r>
    </w:p>
    <w:p w:rsidR="0055786F" w:rsidRPr="0021479B" w:rsidRDefault="0055786F" w:rsidP="00EE13C0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>
        <w:t>V případě ukončení nájmu, je Nájemce povinen předat byt v takovém stavu, ve kterém ho převzal k užívání.</w:t>
      </w:r>
    </w:p>
    <w:p w:rsidR="00D60539" w:rsidRPr="0021479B" w:rsidRDefault="0021479B" w:rsidP="00EE13C0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21479B">
        <w:rPr>
          <w:rFonts w:cstheme="minorHAnsi"/>
        </w:rPr>
        <w:t>Další práva a povinnosti jsou uvedeny v „Domovním řádu BDSP Pastviny“, který je nedílnou přílohou Nájemní smlouvy.</w:t>
      </w:r>
    </w:p>
    <w:p w:rsidR="00A07F5E" w:rsidRPr="00C72DFD" w:rsidRDefault="00A07F5E" w:rsidP="00EE13C0">
      <w:pPr>
        <w:pStyle w:val="Nadpis2"/>
        <w:jc w:val="both"/>
      </w:pPr>
      <w:r w:rsidRPr="00C72DFD">
        <w:t xml:space="preserve">Společný nájem, přechod </w:t>
      </w:r>
      <w:r w:rsidRPr="00D60539">
        <w:t>nájmu</w:t>
      </w:r>
      <w:r w:rsidRPr="00C72DFD">
        <w:t xml:space="preserve"> bytu </w:t>
      </w:r>
    </w:p>
    <w:p w:rsidR="00A07F5E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C72DFD">
        <w:rPr>
          <w:rFonts w:asciiTheme="minorHAnsi" w:hAnsiTheme="minorHAnsi" w:cstheme="minorHAnsi"/>
        </w:rPr>
        <w:t xml:space="preserve">Pro byty v domech s pečovatelskou službou neplatí ustanovení </w:t>
      </w:r>
      <w:r w:rsidRPr="001A19A0">
        <w:rPr>
          <w:rFonts w:asciiTheme="minorHAnsi" w:hAnsiTheme="minorHAnsi" w:cstheme="minorHAnsi"/>
          <w:color w:val="000000" w:themeColor="text1"/>
        </w:rPr>
        <w:t xml:space="preserve">občanského zákoníku o společném </w:t>
      </w:r>
      <w:r w:rsidRPr="00C72DFD">
        <w:rPr>
          <w:rFonts w:asciiTheme="minorHAnsi" w:hAnsiTheme="minorHAnsi" w:cstheme="minorHAnsi"/>
        </w:rPr>
        <w:t xml:space="preserve">nájmu manžely a o přechodu nájmu bytu </w:t>
      </w:r>
      <w:r w:rsidRPr="001A19A0">
        <w:rPr>
          <w:rFonts w:asciiTheme="minorHAnsi" w:hAnsiTheme="minorHAnsi" w:cstheme="minorHAnsi"/>
          <w:color w:val="000000" w:themeColor="text1"/>
        </w:rPr>
        <w:t>dle §</w:t>
      </w:r>
      <w:r w:rsidR="001A19A0">
        <w:rPr>
          <w:rFonts w:asciiTheme="minorHAnsi" w:hAnsiTheme="minorHAnsi" w:cstheme="minorHAnsi"/>
          <w:color w:val="000000" w:themeColor="text1"/>
        </w:rPr>
        <w:t xml:space="preserve"> </w:t>
      </w:r>
      <w:r w:rsidRPr="001A19A0">
        <w:rPr>
          <w:rFonts w:asciiTheme="minorHAnsi" w:hAnsiTheme="minorHAnsi" w:cstheme="minorHAnsi"/>
          <w:color w:val="000000" w:themeColor="text1"/>
        </w:rPr>
        <w:t>743-750</w:t>
      </w:r>
      <w:r w:rsidR="001A19A0">
        <w:rPr>
          <w:rFonts w:asciiTheme="minorHAnsi" w:hAnsiTheme="minorHAnsi" w:cstheme="minorHAnsi"/>
          <w:color w:val="000000" w:themeColor="text1"/>
        </w:rPr>
        <w:t>.</w:t>
      </w:r>
    </w:p>
    <w:p w:rsidR="00A07F5E" w:rsidRDefault="00A07F5E" w:rsidP="00EE13C0">
      <w:pPr>
        <w:pStyle w:val="Nadpis2"/>
        <w:jc w:val="both"/>
      </w:pPr>
      <w:r w:rsidRPr="00C72DFD">
        <w:t xml:space="preserve">Zánik nájmu </w:t>
      </w:r>
      <w:r w:rsidRPr="00D60539">
        <w:t>bytu</w:t>
      </w:r>
      <w:r w:rsidRPr="00C72DFD">
        <w:t xml:space="preserve"> v</w:t>
      </w:r>
      <w:r w:rsidR="001A19A0">
        <w:t> </w:t>
      </w:r>
      <w:r w:rsidRPr="00C72DFD">
        <w:t>BDSP</w:t>
      </w:r>
    </w:p>
    <w:p w:rsidR="005E7BFA" w:rsidRPr="001A19A0" w:rsidRDefault="001A19A0" w:rsidP="00EE13C0">
      <w:pPr>
        <w:pStyle w:val="Odstavecseseznamem"/>
        <w:numPr>
          <w:ilvl w:val="0"/>
          <w:numId w:val="15"/>
        </w:numPr>
        <w:jc w:val="both"/>
      </w:pPr>
      <w:r>
        <w:t>Nájem bytu může zaniknout písemnou dohodou mezi pronajímatelem a nájemcem</w:t>
      </w:r>
    </w:p>
    <w:p w:rsidR="005E7BFA" w:rsidRDefault="001A19A0" w:rsidP="00EE13C0">
      <w:pPr>
        <w:spacing w:line="360" w:lineRule="auto"/>
        <w:jc w:val="both"/>
        <w:rPr>
          <w:rFonts w:asciiTheme="minorHAnsi" w:hAnsiTheme="minorHAnsi"/>
        </w:rPr>
      </w:pPr>
      <w:bookmarkStart w:id="0" w:name="paragraf-2301H1"/>
      <w:bookmarkEnd w:id="0"/>
      <w:r w:rsidRPr="001A19A0">
        <w:rPr>
          <w:rFonts w:asciiTheme="minorHAnsi" w:hAnsiTheme="minorHAnsi"/>
        </w:rPr>
        <w:t xml:space="preserve">(1) Zemře-li nájemce, nájem bytu zvláštního určení skončí a pronajímatel vyzve členy nájemcovy </w:t>
      </w:r>
    </w:p>
    <w:p w:rsidR="001A19A0" w:rsidRPr="001A19A0" w:rsidRDefault="001A19A0" w:rsidP="00EE13C0">
      <w:pPr>
        <w:spacing w:line="360" w:lineRule="auto"/>
        <w:jc w:val="both"/>
        <w:rPr>
          <w:rFonts w:asciiTheme="minorHAnsi" w:hAnsiTheme="minorHAnsi"/>
        </w:rPr>
      </w:pPr>
      <w:r w:rsidRPr="001A19A0">
        <w:rPr>
          <w:rFonts w:asciiTheme="minorHAnsi" w:hAnsiTheme="minorHAnsi"/>
        </w:rPr>
        <w:t>domácnosti, kteří v bytě žili ke dni smrti nájemce a nemají vlastní byt, aby byt vyklidili nejpozději do šesti měsíců ode dne, kdy výzvu obdrží. Nejsou-li v bytě takové osoby, pronajímatel vyzve nájemcovy dědice, aby byt vyklidili nejpozději do tří měsíců ode dne, kdy výzvu obdrží.</w:t>
      </w:r>
    </w:p>
    <w:p w:rsidR="001A19A0" w:rsidRPr="001A19A0" w:rsidRDefault="001A19A0" w:rsidP="00EE13C0">
      <w:pPr>
        <w:spacing w:line="360" w:lineRule="auto"/>
        <w:jc w:val="both"/>
        <w:rPr>
          <w:rFonts w:asciiTheme="minorHAnsi" w:hAnsiTheme="minorHAnsi"/>
        </w:rPr>
      </w:pPr>
      <w:bookmarkStart w:id="1" w:name="paragraf-2301H2"/>
      <w:bookmarkEnd w:id="1"/>
      <w:r w:rsidRPr="001A19A0">
        <w:rPr>
          <w:rFonts w:asciiTheme="minorHAnsi" w:hAnsiTheme="minorHAnsi"/>
        </w:rPr>
        <w:t>(2) Pokud v bytě zvláštního určení žila ke dni smrti nájemce osoba zdravotně postižená nebo osoba, která dosáhla věku sedmdesáti let, která žila s nájemcem nejméně jeden rok ve společné domácnosti a nemá vlastní byt, přejde na ni nájem ke dni smrti nájemce, pokud se pronajímatel s touto osobou nedohodnou jinak.</w:t>
      </w:r>
    </w:p>
    <w:p w:rsidR="001A19A0" w:rsidRPr="001A19A0" w:rsidRDefault="001A19A0" w:rsidP="00EE13C0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paragraf-2301H3"/>
      <w:bookmarkEnd w:id="2"/>
      <w:r w:rsidRPr="001A19A0">
        <w:rPr>
          <w:rFonts w:asciiTheme="minorHAnsi" w:hAnsiTheme="minorHAnsi"/>
        </w:rPr>
        <w:t>(3) Nájem bytu zvláštního určení může pronajímatel vypovědět pouze s předchozím souhlasem toho, kdo takový byt svým nákladem zřídil, popřípadě jeho právního nástupce.</w:t>
      </w:r>
      <w:r>
        <w:rPr>
          <w:rStyle w:val="Znakapoznpodarou"/>
          <w:rFonts w:asciiTheme="minorHAnsi" w:hAnsiTheme="minorHAnsi"/>
        </w:rPr>
        <w:footnoteReference w:id="1"/>
      </w:r>
    </w:p>
    <w:p w:rsidR="00A07F5E" w:rsidRPr="002A1DB7" w:rsidRDefault="00A07F5E" w:rsidP="00EE13C0">
      <w:pPr>
        <w:pStyle w:val="Nadpis2"/>
        <w:jc w:val="both"/>
      </w:pPr>
      <w:r w:rsidRPr="002A1DB7">
        <w:t>Podnájem bytu BDSP</w:t>
      </w:r>
    </w:p>
    <w:p w:rsidR="00A07F5E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  <w:r w:rsidRPr="00C72DFD">
        <w:rPr>
          <w:rFonts w:asciiTheme="minorHAnsi" w:hAnsiTheme="minorHAnsi" w:cstheme="minorHAnsi"/>
        </w:rPr>
        <w:t xml:space="preserve">Nájemci bytu </w:t>
      </w:r>
      <w:r w:rsidR="001A19A0">
        <w:rPr>
          <w:rFonts w:asciiTheme="minorHAnsi" w:hAnsiTheme="minorHAnsi" w:cstheme="minorHAnsi"/>
        </w:rPr>
        <w:t xml:space="preserve">BDSP </w:t>
      </w:r>
      <w:r w:rsidRPr="00C72DFD">
        <w:rPr>
          <w:rFonts w:asciiTheme="minorHAnsi" w:hAnsiTheme="minorHAnsi" w:cstheme="minorHAnsi"/>
        </w:rPr>
        <w:t xml:space="preserve">není dovoleno přenechat část nebo celý byt k bydlení jinému občanovi. </w:t>
      </w:r>
    </w:p>
    <w:p w:rsidR="00A07F5E" w:rsidRPr="00C72DFD" w:rsidRDefault="00A07F5E" w:rsidP="00EE13C0">
      <w:pPr>
        <w:pStyle w:val="Nadpis2"/>
        <w:jc w:val="both"/>
      </w:pPr>
      <w:r w:rsidRPr="00C72DFD">
        <w:t>Závěrečná ustanovení</w:t>
      </w:r>
    </w:p>
    <w:p w:rsidR="00A07F5E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  <w:r w:rsidRPr="00C72DFD">
        <w:rPr>
          <w:rFonts w:asciiTheme="minorHAnsi" w:hAnsiTheme="minorHAnsi" w:cstheme="minorHAnsi"/>
        </w:rPr>
        <w:t>Tato pravidla schválil Výbor svazku obcí Rozvoj regionu obcí pod Zemskou branou dn</w:t>
      </w:r>
      <w:r w:rsidR="0055786F">
        <w:rPr>
          <w:rFonts w:asciiTheme="minorHAnsi" w:hAnsiTheme="minorHAnsi" w:cstheme="minorHAnsi"/>
        </w:rPr>
        <w:t>e 5. 12. 2019</w:t>
      </w:r>
      <w:bookmarkStart w:id="3" w:name="_GoBack"/>
      <w:bookmarkEnd w:id="3"/>
    </w:p>
    <w:p w:rsidR="00A07F5E" w:rsidRPr="00C72DFD" w:rsidRDefault="00A07F5E" w:rsidP="00EE13C0">
      <w:pPr>
        <w:spacing w:line="360" w:lineRule="auto"/>
        <w:jc w:val="both"/>
        <w:rPr>
          <w:rFonts w:asciiTheme="minorHAnsi" w:hAnsiTheme="minorHAnsi" w:cstheme="minorHAnsi"/>
        </w:rPr>
      </w:pPr>
    </w:p>
    <w:p w:rsidR="00646F5B" w:rsidRPr="00C72DFD" w:rsidRDefault="00646F5B" w:rsidP="00EE13C0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iCs/>
        </w:rPr>
      </w:pPr>
    </w:p>
    <w:p w:rsidR="00F47B5F" w:rsidRPr="00C72DFD" w:rsidRDefault="00F47B5F" w:rsidP="00EE13C0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</w:p>
    <w:sectPr w:rsidR="00F47B5F" w:rsidRPr="00C72DFD" w:rsidSect="005E7BFA">
      <w:headerReference w:type="default" r:id="rId10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AD" w:rsidRDefault="001262AD" w:rsidP="00F47B5F">
      <w:r>
        <w:separator/>
      </w:r>
    </w:p>
  </w:endnote>
  <w:endnote w:type="continuationSeparator" w:id="0">
    <w:p w:rsidR="001262AD" w:rsidRDefault="001262AD" w:rsidP="00F4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689444"/>
      <w:docPartObj>
        <w:docPartGallery w:val="Page Numbers (Bottom of Page)"/>
        <w:docPartUnique/>
      </w:docPartObj>
    </w:sdtPr>
    <w:sdtEndPr/>
    <w:sdtContent>
      <w:p w:rsidR="006171E0" w:rsidRDefault="006171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171E0" w:rsidRDefault="006171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AD" w:rsidRDefault="001262AD" w:rsidP="00F47B5F">
      <w:r w:rsidRPr="00F47B5F">
        <w:rPr>
          <w:color w:val="000000"/>
        </w:rPr>
        <w:separator/>
      </w:r>
    </w:p>
  </w:footnote>
  <w:footnote w:type="continuationSeparator" w:id="0">
    <w:p w:rsidR="001262AD" w:rsidRDefault="001262AD" w:rsidP="00F47B5F">
      <w:r>
        <w:continuationSeparator/>
      </w:r>
    </w:p>
  </w:footnote>
  <w:footnote w:id="1">
    <w:p w:rsidR="001A19A0" w:rsidRDefault="001A19A0">
      <w:pPr>
        <w:pStyle w:val="Textpoznpodarou"/>
      </w:pPr>
      <w:r>
        <w:rPr>
          <w:rStyle w:val="Znakapoznpodarou"/>
        </w:rPr>
        <w:footnoteRef/>
      </w:r>
      <w:r>
        <w:t xml:space="preserve"> Nový občanský zákoník § 2301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4C" w:rsidRDefault="00A13E4C">
    <w:pPr>
      <w:pStyle w:val="Zhlav"/>
    </w:pPr>
  </w:p>
  <w:p w:rsidR="00A13E4C" w:rsidRDefault="00A13E4C">
    <w:pPr>
      <w:pStyle w:val="Zhlav"/>
    </w:pPr>
  </w:p>
  <w:p w:rsidR="005E7BFA" w:rsidRDefault="001A19A0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51006C3" wp14:editId="12E03B96">
              <wp:simplePos x="0" y="0"/>
              <wp:positionH relativeFrom="column">
                <wp:posOffset>986790</wp:posOffset>
              </wp:positionH>
              <wp:positionV relativeFrom="paragraph">
                <wp:posOffset>-441960</wp:posOffset>
              </wp:positionV>
              <wp:extent cx="3474720" cy="541020"/>
              <wp:effectExtent l="0" t="0" r="11430" b="1143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19A0" w:rsidRPr="000A6540" w:rsidRDefault="001A19A0" w:rsidP="000A6540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Rozvoj regionu obcí pod Zemskou branou, IČ: 70957291</w:t>
                          </w:r>
                        </w:p>
                        <w:p w:rsidR="001A19A0" w:rsidRPr="000A6540" w:rsidRDefault="001A19A0" w:rsidP="000A6540">
                          <w:pPr>
                            <w:pStyle w:val="Zhlav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Bytový dům s pečovatelskou službou, Pastviny 140, 564 01 Žamberk</w:t>
                          </w:r>
                        </w:p>
                        <w:p w:rsidR="001A19A0" w:rsidRPr="000A6540" w:rsidRDefault="001A19A0" w:rsidP="000A6540">
                          <w:pPr>
                            <w:pStyle w:val="Standard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6540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tel.: 734 575 057, 730 899 903, e-mail: bdsp@zemskabrana.cz</w:t>
                          </w:r>
                        </w:p>
                        <w:p w:rsidR="001A19A0" w:rsidRDefault="001A19A0" w:rsidP="000A65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06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7pt;margin-top:-34.8pt;width:273.6pt;height:4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qJLwIAAEgEAAAOAAAAZHJzL2Uyb0RvYy54bWysVF1u2zAMfh+wOwh6X+xkztoacYouXYYB&#10;3Q/Q7gCyLNvCJFGTlNjdjXaOXWyUnKbG9jbMDwIlfvpEfiS9uR61IkfhvART0eUip0QYDo00XUW/&#10;PuxfXVLiAzMNU2BERR+Fp9fbly82gy3FCnpQjXAESYwvB1vRPgRbZpnnvdDML8AKg84WnGYBt67L&#10;GscGZNcqW+X5m2wA11gHXHiPp7eTk24Tf9sKHj63rReBqIpibCGtLq11XLPthpWdY7aX/BQG+4co&#10;NJMGHz1T3bLAyMHJv6i05A48tGHBQWfQtpKLlANms8z/yOa+Z1akXFAcb88y+f9Hyz8dvzgiG6wd&#10;JYZpLNGDGAMcf/0kFpQgqyjRYH2JyHuL2DC+hTHCY7re3gH/5omBXc9MJ26cg6EXrMEQl/FmNrs6&#10;8fhIUg8focG32CFAIhpbpyMhKkKQHUv1eC4PxkM4Hr4uLoqLFbo4+tbFMkc7PsHKp9vW+fBegCbR&#10;qKjD8id2drzzYYI+QVL0oGSzl0qljevqnXLkyLBV9uk7sfs5TBkyVPRqvVpPAsx9qWvFmaTuJglQ&#10;pjlKy4Atr6Su6GUev/gMK6Nq70yT7MCkmmxMTpmTjFG5ScMw1iMCo7Y1NI8oqIOptXEU0ejB/aBk&#10;wLauqP9+YE5Qoj4YLMrVsijiHKRNsU5yurmnnnuY4UhV0UDJZO5Cmp0Yr4EbLF4rk67PkZxixXZN&#10;lTmNVpyH+T6hnn8A298AAAD//wMAUEsDBBQABgAIAAAAIQC4+Q9Z3gAAAAoBAAAPAAAAZHJzL2Rv&#10;d25yZXYueG1sTI/BTsMwEETvSPyDtUjcWpuqNTTEqRCI3hAioMLRiZckIl5HsdsGvp7tCW47mqfZ&#10;mXwz+V4ccIxdIANXcwUCqQ6uo8bA2+vj7AZETJac7QOhgW+MsCnOz3KbuXCkFzyUqREcQjGzBtqU&#10;hkzKWLfobZyHAYm9zzB6m1iOjXSjPXK47+VCKS297Yg/tHbA+xbrr3LvDcRa6d3zsty9V3KLP2vn&#10;Hj62T8ZcXkx3tyASTukPhlN9rg4Fd6rCnlwUPevVasmogZleaxBMXKsFH9XJ0iCLXP6fUPwCAAD/&#10;/wMAUEsBAi0AFAAGAAgAAAAhALaDOJL+AAAA4QEAABMAAAAAAAAAAAAAAAAAAAAAAFtDb250ZW50&#10;X1R5cGVzXS54bWxQSwECLQAUAAYACAAAACEAOP0h/9YAAACUAQAACwAAAAAAAAAAAAAAAAAvAQAA&#10;X3JlbHMvLnJlbHNQSwECLQAUAAYACAAAACEAMJnKiS8CAABIBAAADgAAAAAAAAAAAAAAAAAuAgAA&#10;ZHJzL2Uyb0RvYy54bWxQSwECLQAUAAYACAAAACEAuPkPWd4AAAAKAQAADwAAAAAAAAAAAAAAAACJ&#10;BAAAZHJzL2Rvd25yZXYueG1sUEsFBgAAAAAEAAQA8wAAAJQFAAAAAA==&#10;" strokecolor="white [3212]">
              <v:textbox>
                <w:txbxContent>
                  <w:p w:rsidR="001A19A0" w:rsidRPr="000A6540" w:rsidRDefault="001A19A0" w:rsidP="000A6540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Rozvoj regionu obcí pod Zemskou branou, IČ: 70957291</w:t>
                    </w:r>
                  </w:p>
                  <w:p w:rsidR="001A19A0" w:rsidRPr="000A6540" w:rsidRDefault="001A19A0" w:rsidP="000A6540">
                    <w:pPr>
                      <w:pStyle w:val="Zhlav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Bytový dům s pečovatelskou službou, Pastviny 140, 564 01 Žamberk</w:t>
                    </w:r>
                  </w:p>
                  <w:p w:rsidR="001A19A0" w:rsidRPr="000A6540" w:rsidRDefault="001A19A0" w:rsidP="000A6540">
                    <w:pPr>
                      <w:pStyle w:val="Standard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A6540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tel.: 734 575 057, 730 899 903, e-mail: bdsp@zemskabrana.cz</w:t>
                    </w:r>
                  </w:p>
                  <w:p w:rsidR="001A19A0" w:rsidRDefault="001A19A0" w:rsidP="000A654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01C7E">
      <w:rPr>
        <w:rFonts w:asciiTheme="minorHAnsi" w:hAnsiTheme="minorHAnsi" w:cstheme="minorHAnsi"/>
        <w:noProof/>
      </w:rPr>
      <w:drawing>
        <wp:anchor distT="0" distB="0" distL="114300" distR="114300" simplePos="0" relativeHeight="251665408" behindDoc="0" locked="0" layoutInCell="1" allowOverlap="1" wp14:anchorId="3F5AADAD" wp14:editId="14C5AAEE">
          <wp:simplePos x="0" y="0"/>
          <wp:positionH relativeFrom="column">
            <wp:posOffset>590550</wp:posOffset>
          </wp:positionH>
          <wp:positionV relativeFrom="paragraph">
            <wp:posOffset>-716280</wp:posOffset>
          </wp:positionV>
          <wp:extent cx="5760720" cy="1954530"/>
          <wp:effectExtent l="0" t="0" r="0" b="762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9545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BFA" w:rsidRDefault="005E7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941"/>
    <w:multiLevelType w:val="hybridMultilevel"/>
    <w:tmpl w:val="3FD06154"/>
    <w:lvl w:ilvl="0" w:tplc="82F8EAC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282"/>
    <w:multiLevelType w:val="multilevel"/>
    <w:tmpl w:val="F7A04E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E5019C"/>
    <w:multiLevelType w:val="hybridMultilevel"/>
    <w:tmpl w:val="09F8A832"/>
    <w:lvl w:ilvl="0" w:tplc="80A2625E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5BD"/>
    <w:multiLevelType w:val="multilevel"/>
    <w:tmpl w:val="01BCEC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BD74389"/>
    <w:multiLevelType w:val="multilevel"/>
    <w:tmpl w:val="688407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FFD749B"/>
    <w:multiLevelType w:val="hybridMultilevel"/>
    <w:tmpl w:val="DDC45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B73E9"/>
    <w:multiLevelType w:val="multilevel"/>
    <w:tmpl w:val="D71E2BA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916621"/>
    <w:multiLevelType w:val="hybridMultilevel"/>
    <w:tmpl w:val="EE943024"/>
    <w:lvl w:ilvl="0" w:tplc="BD04DA5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E71F3E"/>
    <w:multiLevelType w:val="hybridMultilevel"/>
    <w:tmpl w:val="BF388376"/>
    <w:lvl w:ilvl="0" w:tplc="0B6C9C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58E9"/>
    <w:multiLevelType w:val="hybridMultilevel"/>
    <w:tmpl w:val="4FFAA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61486"/>
    <w:multiLevelType w:val="hybridMultilevel"/>
    <w:tmpl w:val="9CCCB8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B6FB4"/>
    <w:multiLevelType w:val="multilevel"/>
    <w:tmpl w:val="1444D8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B462790"/>
    <w:multiLevelType w:val="multilevel"/>
    <w:tmpl w:val="E24E5B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6C595B52"/>
    <w:multiLevelType w:val="multilevel"/>
    <w:tmpl w:val="44863DA8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6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5F"/>
    <w:rsid w:val="0006499E"/>
    <w:rsid w:val="00073CA5"/>
    <w:rsid w:val="000853C2"/>
    <w:rsid w:val="000A6540"/>
    <w:rsid w:val="001262AD"/>
    <w:rsid w:val="001A19A0"/>
    <w:rsid w:val="0021479B"/>
    <w:rsid w:val="002A1DB7"/>
    <w:rsid w:val="002B31EC"/>
    <w:rsid w:val="002B4CB2"/>
    <w:rsid w:val="003E5D59"/>
    <w:rsid w:val="0040312C"/>
    <w:rsid w:val="004628A6"/>
    <w:rsid w:val="00465F74"/>
    <w:rsid w:val="004A3FF4"/>
    <w:rsid w:val="004B3367"/>
    <w:rsid w:val="0055786F"/>
    <w:rsid w:val="00576C9B"/>
    <w:rsid w:val="005C2BE6"/>
    <w:rsid w:val="005E4D9C"/>
    <w:rsid w:val="005E7BFA"/>
    <w:rsid w:val="00611665"/>
    <w:rsid w:val="006171E0"/>
    <w:rsid w:val="00646F5B"/>
    <w:rsid w:val="0079395B"/>
    <w:rsid w:val="007D5093"/>
    <w:rsid w:val="007F434D"/>
    <w:rsid w:val="00801C7E"/>
    <w:rsid w:val="00863F41"/>
    <w:rsid w:val="008A453F"/>
    <w:rsid w:val="0095658A"/>
    <w:rsid w:val="009A3804"/>
    <w:rsid w:val="00A07F5E"/>
    <w:rsid w:val="00A13E4C"/>
    <w:rsid w:val="00AD09B8"/>
    <w:rsid w:val="00B20480"/>
    <w:rsid w:val="00B713BC"/>
    <w:rsid w:val="00C72DFD"/>
    <w:rsid w:val="00C75BDE"/>
    <w:rsid w:val="00CA1B5C"/>
    <w:rsid w:val="00CA298A"/>
    <w:rsid w:val="00D60539"/>
    <w:rsid w:val="00EE13C0"/>
    <w:rsid w:val="00EE350E"/>
    <w:rsid w:val="00EF2199"/>
    <w:rsid w:val="00F47588"/>
    <w:rsid w:val="00F47B5F"/>
    <w:rsid w:val="00F74F04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63FE"/>
  <w15:docId w15:val="{C126FB49-75BB-4285-9E47-0CD1020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47B5F"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9A3804"/>
    <w:pPr>
      <w:keepNext/>
      <w:keepLines/>
      <w:numPr>
        <w:numId w:val="14"/>
      </w:numPr>
      <w:spacing w:before="240"/>
      <w:outlineLvl w:val="0"/>
    </w:pPr>
    <w:rPr>
      <w:rFonts w:ascii="Comic Sans MS" w:eastAsiaTheme="majorEastAsia" w:hAnsi="Comic Sans MS" w:cs="Mangal"/>
      <w:color w:val="000000" w:themeColor="text1"/>
      <w:sz w:val="28"/>
      <w:szCs w:val="29"/>
    </w:rPr>
  </w:style>
  <w:style w:type="paragraph" w:styleId="Nadpis2">
    <w:name w:val="heading 2"/>
    <w:aliases w:val="Podnadpisy"/>
    <w:basedOn w:val="Normln"/>
    <w:next w:val="Normln"/>
    <w:link w:val="Nadpis2Char"/>
    <w:uiPriority w:val="9"/>
    <w:unhideWhenUsed/>
    <w:qFormat/>
    <w:rsid w:val="002B31EC"/>
    <w:pPr>
      <w:keepNext/>
      <w:keepLines/>
      <w:widowControl/>
      <w:numPr>
        <w:ilvl w:val="1"/>
        <w:numId w:val="14"/>
      </w:numPr>
      <w:suppressAutoHyphens w:val="0"/>
      <w:autoSpaceDN/>
      <w:spacing w:before="40" w:line="259" w:lineRule="auto"/>
      <w:textAlignment w:val="auto"/>
      <w:outlineLvl w:val="1"/>
    </w:pPr>
    <w:rPr>
      <w:rFonts w:ascii="Comic Sans MS" w:eastAsiaTheme="majorEastAsia" w:hAnsi="Comic Sans MS" w:cstheme="majorBidi"/>
      <w:color w:val="4F81BD" w:themeColor="accent1"/>
      <w:kern w:val="0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7F5E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1665"/>
    <w:pPr>
      <w:keepNext/>
      <w:keepLines/>
      <w:widowControl/>
      <w:numPr>
        <w:ilvl w:val="3"/>
        <w:numId w:val="14"/>
      </w:numPr>
      <w:suppressAutoHyphens w:val="0"/>
      <w:autoSpaceDN/>
      <w:spacing w:before="40" w:line="259" w:lineRule="auto"/>
      <w:textAlignment w:val="auto"/>
      <w:outlineLvl w:val="3"/>
    </w:pPr>
    <w:rPr>
      <w:rFonts w:ascii="Calibri" w:eastAsiaTheme="majorEastAsia" w:hAnsi="Calibri" w:cstheme="majorBidi"/>
      <w:iCs/>
      <w:kern w:val="0"/>
      <w:szCs w:val="22"/>
      <w:u w:val="single"/>
      <w:lang w:eastAsia="en-US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3804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  <w:szCs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3804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3804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3804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3804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47B5F"/>
    <w:pPr>
      <w:suppressAutoHyphens/>
    </w:pPr>
  </w:style>
  <w:style w:type="paragraph" w:customStyle="1" w:styleId="Heading">
    <w:name w:val="Heading"/>
    <w:basedOn w:val="Standard"/>
    <w:next w:val="Textbody"/>
    <w:rsid w:val="00F47B5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47B5F"/>
    <w:pPr>
      <w:spacing w:after="120"/>
    </w:pPr>
  </w:style>
  <w:style w:type="paragraph" w:styleId="Seznam">
    <w:name w:val="List"/>
    <w:basedOn w:val="Textbody"/>
    <w:rsid w:val="00F47B5F"/>
  </w:style>
  <w:style w:type="paragraph" w:styleId="Titulek">
    <w:name w:val="caption"/>
    <w:basedOn w:val="Standard"/>
    <w:rsid w:val="00F47B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7B5F"/>
    <w:pPr>
      <w:suppressLineNumbers/>
    </w:pPr>
  </w:style>
  <w:style w:type="paragraph" w:customStyle="1" w:styleId="TableContents">
    <w:name w:val="Table Contents"/>
    <w:basedOn w:val="Standard"/>
    <w:rsid w:val="00F47B5F"/>
    <w:pPr>
      <w:suppressLineNumbers/>
    </w:pPr>
  </w:style>
  <w:style w:type="paragraph" w:styleId="Zpat">
    <w:name w:val="footer"/>
    <w:basedOn w:val="Standard"/>
    <w:link w:val="ZpatChar"/>
    <w:uiPriority w:val="99"/>
    <w:rsid w:val="00F47B5F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F47B5F"/>
    <w:rPr>
      <w:rFonts w:ascii="OpenSymbol" w:eastAsia="OpenSymbol" w:hAnsi="OpenSymbol" w:cs="OpenSymbol"/>
    </w:rPr>
  </w:style>
  <w:style w:type="paragraph" w:styleId="Textbubliny">
    <w:name w:val="Balloon Text"/>
    <w:basedOn w:val="Normln"/>
    <w:rsid w:val="00F47B5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sid w:val="00F47B5F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rsid w:val="00F47B5F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ourier New" w:eastAsia="Times New Roman" w:hAnsi="Courier New" w:cs="Courier New"/>
      <w:kern w:val="0"/>
      <w:lang w:eastAsia="cs-CZ" w:bidi="ar-SA"/>
    </w:rPr>
  </w:style>
  <w:style w:type="character" w:customStyle="1" w:styleId="ZhlavChar">
    <w:name w:val="Záhlaví Char"/>
    <w:basedOn w:val="Standardnpsmoodstavce"/>
    <w:rsid w:val="00F47B5F"/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rsid w:val="00F47B5F"/>
    <w:rPr>
      <w:color w:val="0563C1"/>
      <w:u w:val="single"/>
    </w:rPr>
  </w:style>
  <w:style w:type="character" w:customStyle="1" w:styleId="Nevyeenzmnka1">
    <w:name w:val="Nevyřešená zmínka1"/>
    <w:basedOn w:val="Standardnpsmoodstavce"/>
    <w:rsid w:val="00F47B5F"/>
    <w:rPr>
      <w:color w:val="808080"/>
      <w:shd w:val="clear" w:color="auto" w:fill="E6E6E6"/>
    </w:rPr>
  </w:style>
  <w:style w:type="character" w:customStyle="1" w:styleId="Nadpis2Char">
    <w:name w:val="Nadpis 2 Char"/>
    <w:aliases w:val="Podnadpisy Char"/>
    <w:basedOn w:val="Standardnpsmoodstavce"/>
    <w:link w:val="Nadpis2"/>
    <w:uiPriority w:val="9"/>
    <w:rsid w:val="002B31EC"/>
    <w:rPr>
      <w:rFonts w:ascii="Comic Sans MS" w:eastAsiaTheme="majorEastAsia" w:hAnsi="Comic Sans MS" w:cstheme="majorBidi"/>
      <w:color w:val="4F81BD" w:themeColor="accent1"/>
      <w:kern w:val="0"/>
      <w:szCs w:val="26"/>
      <w:lang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611665"/>
    <w:rPr>
      <w:rFonts w:ascii="Calibri" w:eastAsiaTheme="majorEastAsia" w:hAnsi="Calibri" w:cstheme="majorBidi"/>
      <w:iCs/>
      <w:kern w:val="0"/>
      <w:szCs w:val="22"/>
      <w:u w:val="single"/>
      <w:lang w:eastAsia="en-US" w:bidi="ar-SA"/>
    </w:rPr>
  </w:style>
  <w:style w:type="paragraph" w:customStyle="1" w:styleId="BodyTextIndent21">
    <w:name w:val="Body Text Indent 21"/>
    <w:uiPriority w:val="99"/>
    <w:rsid w:val="00611665"/>
    <w:pPr>
      <w:widowControl/>
      <w:autoSpaceDN/>
      <w:spacing w:after="120" w:line="480" w:lineRule="auto"/>
      <w:ind w:left="283"/>
      <w:textAlignment w:val="auto"/>
    </w:pPr>
    <w:rPr>
      <w:rFonts w:eastAsia="Calibri" w:cs="Times New Roman"/>
      <w:color w:val="000000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61166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A3804"/>
    <w:rPr>
      <w:rFonts w:ascii="Comic Sans MS" w:eastAsiaTheme="majorEastAsia" w:hAnsi="Comic Sans MS" w:cs="Mangal"/>
      <w:color w:val="000000" w:themeColor="text1"/>
      <w:sz w:val="28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7F5E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3804"/>
    <w:rPr>
      <w:rFonts w:asciiTheme="majorHAnsi" w:eastAsiaTheme="majorEastAsia" w:hAnsiTheme="majorHAnsi" w:cs="Mangal"/>
      <w:color w:val="365F91" w:themeColor="accent1" w:themeShade="BF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3804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3804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3804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3804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Bezmezer">
    <w:name w:val="No Spacing"/>
    <w:uiPriority w:val="1"/>
    <w:qFormat/>
    <w:rsid w:val="009A3804"/>
    <w:pPr>
      <w:suppressAutoHyphens/>
    </w:pPr>
    <w:rPr>
      <w:rFonts w:asciiTheme="minorHAnsi" w:hAnsiTheme="minorHAnsi" w:cs="Mangal"/>
      <w:szCs w:val="21"/>
    </w:rPr>
  </w:style>
  <w:style w:type="paragraph" w:customStyle="1" w:styleId="parag">
    <w:name w:val="parag"/>
    <w:basedOn w:val="Normln"/>
    <w:rsid w:val="001A19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customStyle="1" w:styleId="odst">
    <w:name w:val="odst"/>
    <w:basedOn w:val="Normln"/>
    <w:rsid w:val="001A19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19A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19A0"/>
    <w:rPr>
      <w:rFonts w:cs="Mangal"/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1A19A0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1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89C2B213-EE8C-48C9-BA39-F8765A9A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Olina Klimešová</dc:creator>
  <cp:lastModifiedBy>PC</cp:lastModifiedBy>
  <cp:revision>19</cp:revision>
  <cp:lastPrinted>2019-09-11T08:07:00Z</cp:lastPrinted>
  <dcterms:created xsi:type="dcterms:W3CDTF">2019-09-11T18:21:00Z</dcterms:created>
  <dcterms:modified xsi:type="dcterms:W3CDTF">2020-02-11T13:38:00Z</dcterms:modified>
</cp:coreProperties>
</file>